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25" w:rsidRDefault="006476B3" w:rsidP="006A61BB">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繰越明許費に係る翌年度にわたる債務の負担に基づく土木設計等業務委託契約</w:t>
      </w:r>
    </w:p>
    <w:p w:rsidR="006476B3" w:rsidRPr="006476B3" w:rsidRDefault="006476B3" w:rsidP="006A61BB">
      <w:pPr>
        <w:autoSpaceDE w:val="0"/>
        <w:autoSpaceDN w:val="0"/>
        <w:adjustRightInd w:val="0"/>
        <w:jc w:val="left"/>
        <w:rPr>
          <w:rFonts w:ascii="ＭＳ 明朝" w:eastAsia="ＭＳ 明朝" w:hAnsi="ＭＳ 明朝" w:cs="MS-Mincho"/>
          <w:kern w:val="0"/>
          <w:sz w:val="22"/>
        </w:rPr>
      </w:pPr>
    </w:p>
    <w:p w:rsidR="006A61BB" w:rsidRPr="006A61BB" w:rsidRDefault="006A61BB" w:rsidP="008D016D">
      <w:pPr>
        <w:autoSpaceDE w:val="0"/>
        <w:autoSpaceDN w:val="0"/>
        <w:adjustRightInd w:val="0"/>
        <w:ind w:firstLineChars="300" w:firstLine="660"/>
        <w:jc w:val="left"/>
        <w:rPr>
          <w:rFonts w:ascii="ＭＳ 明朝" w:eastAsia="ＭＳ 明朝" w:hAnsi="ＭＳ 明朝" w:cs="MS-Mincho"/>
          <w:kern w:val="0"/>
          <w:sz w:val="22"/>
        </w:rPr>
      </w:pPr>
      <w:r w:rsidRPr="006A61BB">
        <w:rPr>
          <w:rFonts w:ascii="ＭＳ 明朝" w:eastAsia="ＭＳ 明朝" w:hAnsi="ＭＳ 明朝" w:cs="MS-Mincho" w:hint="eastAsia"/>
          <w:kern w:val="0"/>
          <w:sz w:val="22"/>
        </w:rPr>
        <w:t>附</w:t>
      </w:r>
      <w:r w:rsidR="008D016D">
        <w:rPr>
          <w:rFonts w:ascii="ＭＳ 明朝" w:eastAsia="ＭＳ 明朝" w:hAnsi="ＭＳ 明朝" w:cs="MS-Mincho" w:hint="eastAsia"/>
          <w:kern w:val="0"/>
          <w:sz w:val="22"/>
        </w:rPr>
        <w:t xml:space="preserve">　</w:t>
      </w:r>
      <w:r w:rsidRPr="006A61BB">
        <w:rPr>
          <w:rFonts w:ascii="ＭＳ 明朝" w:eastAsia="ＭＳ 明朝" w:hAnsi="ＭＳ 明朝" w:cs="MS-Mincho" w:hint="eastAsia"/>
          <w:kern w:val="0"/>
          <w:sz w:val="22"/>
        </w:rPr>
        <w:t>則</w:t>
      </w:r>
    </w:p>
    <w:p w:rsidR="008A12B8" w:rsidRPr="006A61BB" w:rsidRDefault="006A61BB" w:rsidP="008D016D">
      <w:pPr>
        <w:autoSpaceDE w:val="0"/>
        <w:autoSpaceDN w:val="0"/>
        <w:adjustRightInd w:val="0"/>
        <w:ind w:firstLineChars="100" w:firstLine="220"/>
        <w:jc w:val="left"/>
        <w:rPr>
          <w:rFonts w:ascii="ＭＳ 明朝" w:eastAsia="ＭＳ 明朝" w:hAnsi="ＭＳ 明朝" w:cs="MS-Mincho"/>
          <w:kern w:val="0"/>
          <w:sz w:val="22"/>
        </w:rPr>
      </w:pPr>
      <w:r w:rsidRPr="006A61BB">
        <w:rPr>
          <w:rFonts w:ascii="ＭＳ 明朝" w:eastAsia="ＭＳ 明朝" w:hAnsi="ＭＳ 明朝" w:cs="MS-Mincho" w:hint="eastAsia"/>
          <w:kern w:val="0"/>
          <w:sz w:val="22"/>
        </w:rPr>
        <w:t>平成</w:t>
      </w:r>
      <w:r w:rsidRPr="006A61BB">
        <w:rPr>
          <w:rFonts w:ascii="ＭＳ 明朝" w:eastAsia="ＭＳ 明朝" w:hAnsi="ＭＳ 明朝" w:cs="Times New Roman"/>
          <w:kern w:val="0"/>
          <w:sz w:val="22"/>
        </w:rPr>
        <w:t xml:space="preserve">25 </w:t>
      </w:r>
      <w:r w:rsidRPr="006A61BB">
        <w:rPr>
          <w:rFonts w:ascii="ＭＳ 明朝" w:eastAsia="ＭＳ 明朝" w:hAnsi="ＭＳ 明朝" w:cs="MS-Mincho" w:hint="eastAsia"/>
          <w:kern w:val="0"/>
          <w:sz w:val="22"/>
        </w:rPr>
        <w:t>年度における前金払については、第</w:t>
      </w:r>
      <w:r w:rsidRPr="006A61BB">
        <w:rPr>
          <w:rFonts w:ascii="ＭＳ 明朝" w:eastAsia="ＭＳ 明朝" w:hAnsi="ＭＳ 明朝" w:cs="Times New Roman"/>
          <w:kern w:val="0"/>
          <w:sz w:val="22"/>
        </w:rPr>
        <w:t xml:space="preserve">34 </w:t>
      </w:r>
      <w:r w:rsidRPr="006A61BB">
        <w:rPr>
          <w:rFonts w:ascii="ＭＳ 明朝" w:eastAsia="ＭＳ 明朝" w:hAnsi="ＭＳ 明朝" w:cs="MS-Mincho" w:hint="eastAsia"/>
          <w:kern w:val="0"/>
          <w:sz w:val="22"/>
        </w:rPr>
        <w:t>条中「業務委託料の」とあるのは「業務委託料（当該業務委託料に</w:t>
      </w:r>
      <w:r w:rsidRPr="006A61BB">
        <w:rPr>
          <w:rFonts w:ascii="ＭＳ 明朝" w:eastAsia="ＭＳ 明朝" w:hAnsi="ＭＳ 明朝" w:cs="Times New Roman"/>
          <w:kern w:val="0"/>
          <w:sz w:val="22"/>
        </w:rPr>
        <w:t xml:space="preserve">108 </w:t>
      </w:r>
      <w:r w:rsidRPr="006A61BB">
        <w:rPr>
          <w:rFonts w:ascii="ＭＳ 明朝" w:eastAsia="ＭＳ 明朝" w:hAnsi="ＭＳ 明朝" w:cs="MS-Mincho" w:hint="eastAsia"/>
          <w:kern w:val="0"/>
          <w:sz w:val="22"/>
        </w:rPr>
        <w:t>分の３を乗じて得た額を除く。）の」として同条を適用する。</w:t>
      </w:r>
    </w:p>
    <w:sectPr w:rsidR="008A12B8" w:rsidRPr="006A61BB" w:rsidSect="008A12B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25" w:rsidRDefault="00B27B25" w:rsidP="00B27B25">
      <w:r>
        <w:separator/>
      </w:r>
    </w:p>
  </w:endnote>
  <w:endnote w:type="continuationSeparator" w:id="0">
    <w:p w:rsidR="00B27B25" w:rsidRDefault="00B27B25" w:rsidP="00B27B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25" w:rsidRDefault="00B27B25" w:rsidP="00B27B25">
      <w:r>
        <w:separator/>
      </w:r>
    </w:p>
  </w:footnote>
  <w:footnote w:type="continuationSeparator" w:id="0">
    <w:p w:rsidR="00B27B25" w:rsidRDefault="00B27B25" w:rsidP="00B27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1BB"/>
    <w:rsid w:val="001969C9"/>
    <w:rsid w:val="006476B3"/>
    <w:rsid w:val="006A61BB"/>
    <w:rsid w:val="007F2DDF"/>
    <w:rsid w:val="007F6A98"/>
    <w:rsid w:val="008A12B8"/>
    <w:rsid w:val="008D016D"/>
    <w:rsid w:val="00B27B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7B25"/>
    <w:pPr>
      <w:tabs>
        <w:tab w:val="center" w:pos="4252"/>
        <w:tab w:val="right" w:pos="8504"/>
      </w:tabs>
      <w:snapToGrid w:val="0"/>
    </w:pPr>
  </w:style>
  <w:style w:type="character" w:customStyle="1" w:styleId="a4">
    <w:name w:val="ヘッダー (文字)"/>
    <w:basedOn w:val="a0"/>
    <w:link w:val="a3"/>
    <w:uiPriority w:val="99"/>
    <w:semiHidden/>
    <w:rsid w:val="00B27B25"/>
  </w:style>
  <w:style w:type="paragraph" w:styleId="a5">
    <w:name w:val="footer"/>
    <w:basedOn w:val="a"/>
    <w:link w:val="a6"/>
    <w:uiPriority w:val="99"/>
    <w:semiHidden/>
    <w:unhideWhenUsed/>
    <w:rsid w:val="00B27B25"/>
    <w:pPr>
      <w:tabs>
        <w:tab w:val="center" w:pos="4252"/>
        <w:tab w:val="right" w:pos="8504"/>
      </w:tabs>
      <w:snapToGrid w:val="0"/>
    </w:pPr>
  </w:style>
  <w:style w:type="character" w:customStyle="1" w:styleId="a6">
    <w:name w:val="フッター (文字)"/>
    <w:basedOn w:val="a0"/>
    <w:link w:val="a5"/>
    <w:uiPriority w:val="99"/>
    <w:semiHidden/>
    <w:rsid w:val="00B27B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2013-11-12T07:55:00Z</cp:lastPrinted>
  <dcterms:created xsi:type="dcterms:W3CDTF">2013-11-12T07:30:00Z</dcterms:created>
  <dcterms:modified xsi:type="dcterms:W3CDTF">2013-11-14T07:11:00Z</dcterms:modified>
</cp:coreProperties>
</file>