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61" w:rsidRDefault="005219E0" w:rsidP="008A66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様式第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２</w:t>
      </w:r>
      <w:r w:rsidRPr="00E51C2F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:rsidR="009C2FF6" w:rsidRPr="00E51C2F" w:rsidRDefault="009C2FF6" w:rsidP="008A6661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8A6661" w:rsidRPr="00E51C2F" w:rsidRDefault="005219E0" w:rsidP="008A6661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219E0" w:rsidRDefault="005219E0" w:rsidP="005219E0">
      <w:pPr>
        <w:ind w:right="8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高鍋町長　　　様</w:t>
      </w:r>
    </w:p>
    <w:p w:rsidR="009C2FF6" w:rsidRPr="00E51C2F" w:rsidRDefault="009C2FF6" w:rsidP="005219E0">
      <w:pPr>
        <w:ind w:right="840"/>
        <w:rPr>
          <w:rFonts w:ascii="ＭＳ 明朝" w:eastAsia="ＭＳ 明朝" w:hAnsi="ＭＳ 明朝" w:hint="eastAsia"/>
          <w:sz w:val="24"/>
          <w:szCs w:val="24"/>
        </w:rPr>
      </w:pPr>
    </w:p>
    <w:p w:rsidR="005219E0" w:rsidRPr="00E51C2F" w:rsidRDefault="005219E0" w:rsidP="007B144B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所在地又は住所</w:t>
      </w:r>
    </w:p>
    <w:p w:rsidR="005219E0" w:rsidRPr="00E51C2F" w:rsidRDefault="005219E0" w:rsidP="007B144B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A6661" w:rsidRDefault="005219E0" w:rsidP="007B144B">
      <w:pPr>
        <w:ind w:right="-2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代表者職氏名　　　　　</w:t>
      </w:r>
    </w:p>
    <w:p w:rsidR="009C2FF6" w:rsidRPr="00E51C2F" w:rsidRDefault="009C2FF6" w:rsidP="007B144B">
      <w:pPr>
        <w:ind w:right="-2" w:firstLineChars="2500" w:firstLine="6000"/>
        <w:rPr>
          <w:rFonts w:ascii="ＭＳ 明朝" w:eastAsia="ＭＳ 明朝" w:hAnsi="ＭＳ 明朝" w:hint="eastAsia"/>
          <w:sz w:val="24"/>
          <w:szCs w:val="24"/>
        </w:rPr>
      </w:pPr>
    </w:p>
    <w:p w:rsidR="005219E0" w:rsidRPr="00E51C2F" w:rsidRDefault="005219E0" w:rsidP="005219E0">
      <w:pPr>
        <w:jc w:val="center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指名型プロポーザル参加表明書</w:t>
      </w:r>
    </w:p>
    <w:p w:rsidR="008A6661" w:rsidRPr="00E51C2F" w:rsidRDefault="008A6661" w:rsidP="005219E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19E0" w:rsidRDefault="005219E0" w:rsidP="005F165A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次の業務に係る指名型プロポーザル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方式に係る提案書</w:t>
      </w:r>
      <w:r w:rsidR="005C6F56" w:rsidRPr="00E51C2F">
        <w:rPr>
          <w:rFonts w:ascii="ＭＳ 明朝" w:eastAsia="ＭＳ 明朝" w:hAnsi="ＭＳ 明朝" w:hint="eastAsia"/>
          <w:sz w:val="24"/>
          <w:szCs w:val="24"/>
        </w:rPr>
        <w:t>及び見積書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の提出事業者として参加いたします</w:t>
      </w:r>
      <w:r w:rsidRPr="00E51C2F">
        <w:rPr>
          <w:rFonts w:ascii="ＭＳ 明朝" w:eastAsia="ＭＳ 明朝" w:hAnsi="ＭＳ 明朝" w:hint="eastAsia"/>
          <w:sz w:val="24"/>
          <w:szCs w:val="24"/>
        </w:rPr>
        <w:t>。</w:t>
      </w:r>
    </w:p>
    <w:p w:rsidR="009C2FF6" w:rsidRPr="00E51C2F" w:rsidRDefault="009C2FF6" w:rsidP="005F165A">
      <w:pPr>
        <w:rPr>
          <w:rFonts w:ascii="ＭＳ 明朝" w:eastAsia="ＭＳ 明朝" w:hAnsi="ＭＳ 明朝" w:hint="eastAsia"/>
          <w:sz w:val="24"/>
          <w:szCs w:val="24"/>
        </w:rPr>
      </w:pPr>
    </w:p>
    <w:p w:rsidR="00E139D2" w:rsidRPr="00E51C2F" w:rsidRDefault="005219E0" w:rsidP="001840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業務名</w:t>
      </w:r>
      <w:bookmarkStart w:id="0" w:name="_GoBack"/>
      <w:bookmarkEnd w:id="0"/>
    </w:p>
    <w:sectPr w:rsidR="00E139D2" w:rsidRPr="00E51C2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C0" w:rsidRDefault="00525EC0" w:rsidP="00252E1A">
      <w:r>
        <w:separator/>
      </w:r>
    </w:p>
  </w:endnote>
  <w:endnote w:type="continuationSeparator" w:id="0">
    <w:p w:rsidR="00525EC0" w:rsidRDefault="00525EC0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C0" w:rsidRDefault="00525EC0" w:rsidP="00252E1A">
      <w:r>
        <w:separator/>
      </w:r>
    </w:p>
  </w:footnote>
  <w:footnote w:type="continuationSeparator" w:id="0">
    <w:p w:rsidR="00525EC0" w:rsidRDefault="00525EC0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14B2E"/>
    <w:rsid w:val="003429DF"/>
    <w:rsid w:val="003443D7"/>
    <w:rsid w:val="003478E5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7C8"/>
    <w:rsid w:val="00515C7D"/>
    <w:rsid w:val="0052062C"/>
    <w:rsid w:val="005219E0"/>
    <w:rsid w:val="00525755"/>
    <w:rsid w:val="00525EC0"/>
    <w:rsid w:val="005447DA"/>
    <w:rsid w:val="00545DD2"/>
    <w:rsid w:val="00561A07"/>
    <w:rsid w:val="00565A65"/>
    <w:rsid w:val="005956BF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70BCF"/>
    <w:rsid w:val="006715A5"/>
    <w:rsid w:val="006727EC"/>
    <w:rsid w:val="00673EE1"/>
    <w:rsid w:val="0068322B"/>
    <w:rsid w:val="00693018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B144B"/>
    <w:rsid w:val="007B649B"/>
    <w:rsid w:val="007B7EEE"/>
    <w:rsid w:val="007C089A"/>
    <w:rsid w:val="007C766B"/>
    <w:rsid w:val="007D273E"/>
    <w:rsid w:val="007F05E7"/>
    <w:rsid w:val="007F7AF2"/>
    <w:rsid w:val="00800554"/>
    <w:rsid w:val="00802D1A"/>
    <w:rsid w:val="0080596C"/>
    <w:rsid w:val="00805D90"/>
    <w:rsid w:val="00811AE7"/>
    <w:rsid w:val="00811D93"/>
    <w:rsid w:val="008136C2"/>
    <w:rsid w:val="008211DA"/>
    <w:rsid w:val="00826013"/>
    <w:rsid w:val="008303F5"/>
    <w:rsid w:val="0084386D"/>
    <w:rsid w:val="008507A6"/>
    <w:rsid w:val="0086431B"/>
    <w:rsid w:val="0087495B"/>
    <w:rsid w:val="00874EB9"/>
    <w:rsid w:val="00880323"/>
    <w:rsid w:val="00882835"/>
    <w:rsid w:val="00885B41"/>
    <w:rsid w:val="008948F4"/>
    <w:rsid w:val="008A1C26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51DB"/>
    <w:rsid w:val="009872D6"/>
    <w:rsid w:val="00992727"/>
    <w:rsid w:val="0099794A"/>
    <w:rsid w:val="009A122E"/>
    <w:rsid w:val="009A3194"/>
    <w:rsid w:val="009A3DCD"/>
    <w:rsid w:val="009A4CB6"/>
    <w:rsid w:val="009B3F8C"/>
    <w:rsid w:val="009C0CC8"/>
    <w:rsid w:val="009C2FF6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3794"/>
    <w:rsid w:val="00AC5050"/>
    <w:rsid w:val="00AE0C45"/>
    <w:rsid w:val="00AF5FAB"/>
    <w:rsid w:val="00B01044"/>
    <w:rsid w:val="00B25595"/>
    <w:rsid w:val="00B27657"/>
    <w:rsid w:val="00B27ED4"/>
    <w:rsid w:val="00B30DF9"/>
    <w:rsid w:val="00B40FE3"/>
    <w:rsid w:val="00B528BB"/>
    <w:rsid w:val="00B53E92"/>
    <w:rsid w:val="00B674F5"/>
    <w:rsid w:val="00B91C24"/>
    <w:rsid w:val="00BA357B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51BB4"/>
    <w:rsid w:val="00C67FC0"/>
    <w:rsid w:val="00C76F52"/>
    <w:rsid w:val="00C773E0"/>
    <w:rsid w:val="00C82316"/>
    <w:rsid w:val="00C852DD"/>
    <w:rsid w:val="00C903E0"/>
    <w:rsid w:val="00CA728D"/>
    <w:rsid w:val="00CD3AE8"/>
    <w:rsid w:val="00CE46ED"/>
    <w:rsid w:val="00D1271A"/>
    <w:rsid w:val="00D16B09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E756D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1C2F"/>
    <w:rsid w:val="00E53D45"/>
    <w:rsid w:val="00E57E3C"/>
    <w:rsid w:val="00E62695"/>
    <w:rsid w:val="00E6274C"/>
    <w:rsid w:val="00E71494"/>
    <w:rsid w:val="00E76370"/>
    <w:rsid w:val="00E8228E"/>
    <w:rsid w:val="00E82702"/>
    <w:rsid w:val="00E86FF0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B6583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42C7-A0C0-4871-AAC7-AC1D66A5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宮越 直正</cp:lastModifiedBy>
  <cp:revision>2</cp:revision>
  <cp:lastPrinted>2020-11-05T06:25:00Z</cp:lastPrinted>
  <dcterms:created xsi:type="dcterms:W3CDTF">2020-11-05T06:52:00Z</dcterms:created>
  <dcterms:modified xsi:type="dcterms:W3CDTF">2020-11-05T06:52:00Z</dcterms:modified>
</cp:coreProperties>
</file>